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Default="006D59AA" w:rsidP="00276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276706" w:rsidRPr="00276706" w:rsidRDefault="00276706" w:rsidP="00276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CE7158">
        <w:rPr>
          <w:rFonts w:ascii="Times New Roman" w:hAnsi="Times New Roman" w:cs="Times New Roman"/>
          <w:b/>
          <w:sz w:val="24"/>
          <w:szCs w:val="24"/>
          <w:lang w:val="bg-BG"/>
        </w:rPr>
        <w:t>491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CE7158"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</w:t>
      </w:r>
      <w:r w:rsidR="00EB4C6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6706" w:rsidRPr="00276706" w:rsidRDefault="00650833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8F6">
        <w:rPr>
          <w:sz w:val="20"/>
        </w:rPr>
        <w:tab/>
      </w:r>
      <w:r w:rsidR="00276706">
        <w:rPr>
          <w:rFonts w:ascii="Times New Roman" w:hAnsi="Times New Roman" w:cs="Times New Roman"/>
          <w:sz w:val="24"/>
          <w:szCs w:val="24"/>
        </w:rPr>
        <w:t xml:space="preserve">На основание чл. 37ж, ал. </w:t>
      </w:r>
      <w:r w:rsidR="00276706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276706" w:rsidRPr="00276706">
        <w:rPr>
          <w:rFonts w:ascii="Times New Roman" w:hAnsi="Times New Roman" w:cs="Times New Roman"/>
          <w:sz w:val="24"/>
          <w:szCs w:val="24"/>
        </w:rPr>
        <w:t xml:space="preserve"> от Закона за собствеността и ползва</w:t>
      </w:r>
      <w:r w:rsidR="00276706">
        <w:rPr>
          <w:rFonts w:ascii="Times New Roman" w:hAnsi="Times New Roman" w:cs="Times New Roman"/>
          <w:sz w:val="24"/>
          <w:szCs w:val="24"/>
        </w:rPr>
        <w:t xml:space="preserve">нето на земеделски земи (ЗСПЗЗ), </w:t>
      </w:r>
      <w:r w:rsidR="00276706" w:rsidRPr="00276706">
        <w:rPr>
          <w:rFonts w:ascii="Times New Roman" w:hAnsi="Times New Roman" w:cs="Times New Roman"/>
          <w:sz w:val="24"/>
          <w:szCs w:val="24"/>
        </w:rPr>
        <w:t xml:space="preserve">доклад с вх. № </w:t>
      </w:r>
      <w:r w:rsidR="00276706">
        <w:rPr>
          <w:rFonts w:ascii="Times New Roman" w:hAnsi="Times New Roman" w:cs="Times New Roman"/>
          <w:sz w:val="24"/>
          <w:szCs w:val="24"/>
          <w:lang w:val="bg-BG"/>
        </w:rPr>
        <w:t>АР-6815</w:t>
      </w:r>
      <w:r w:rsidR="00276706" w:rsidRPr="00276706">
        <w:rPr>
          <w:rFonts w:ascii="Times New Roman" w:hAnsi="Times New Roman" w:cs="Times New Roman"/>
          <w:sz w:val="24"/>
          <w:szCs w:val="24"/>
        </w:rPr>
        <w:t>/</w:t>
      </w:r>
      <w:r w:rsidR="00276706">
        <w:rPr>
          <w:rFonts w:ascii="Times New Roman" w:hAnsi="Times New Roman" w:cs="Times New Roman"/>
          <w:sz w:val="24"/>
          <w:szCs w:val="24"/>
          <w:lang w:val="bg-BG"/>
        </w:rPr>
        <w:t xml:space="preserve">16.12.2024 </w:t>
      </w:r>
      <w:r w:rsidR="00276706" w:rsidRPr="00276706">
        <w:rPr>
          <w:rFonts w:ascii="Times New Roman" w:hAnsi="Times New Roman" w:cs="Times New Roman"/>
          <w:sz w:val="24"/>
          <w:szCs w:val="24"/>
        </w:rPr>
        <w:t>г. от комисията по чл. 37ж, ал. 4 от ЗСПЗЗ, определена</w:t>
      </w:r>
      <w:r w:rsidR="00276706">
        <w:rPr>
          <w:rFonts w:ascii="Times New Roman" w:hAnsi="Times New Roman" w:cs="Times New Roman"/>
          <w:sz w:val="24"/>
          <w:szCs w:val="24"/>
        </w:rPr>
        <w:t xml:space="preserve"> със Заповед № 360 от 5.11.2024</w:t>
      </w:r>
      <w:r w:rsidR="002767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76706" w:rsidRPr="00276706">
        <w:rPr>
          <w:rFonts w:ascii="Times New Roman" w:hAnsi="Times New Roman" w:cs="Times New Roman"/>
          <w:sz w:val="24"/>
          <w:szCs w:val="24"/>
        </w:rPr>
        <w:t>г. на директора на Областна дирекция "Земеделие" - МОНТАНА и споразумение с вх. № 20ПМЛ/9.12.2024 г. за землището на с. БЪРЗИЯ, ЕКАТТЕ 07510, община БЕРКОВИЦА, област МОНТАНА.</w:t>
      </w: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6706" w:rsidRPr="00276706" w:rsidRDefault="00276706" w:rsidP="002767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706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706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пасища, мери и ливади с вх. № 20ПМЛ/9.12.2024 г. г., сключено за календарната 2025 година за землището на с. БЪРЗИЯ, ЕКАТТЕ 07510, община БЕРКОВИЦА,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АР-6815</w:t>
      </w:r>
      <w:r w:rsidRPr="00276706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16.12.2024 </w:t>
      </w:r>
      <w:r w:rsidRPr="00276706">
        <w:rPr>
          <w:rFonts w:ascii="Times New Roman" w:hAnsi="Times New Roman" w:cs="Times New Roman"/>
          <w:sz w:val="24"/>
          <w:szCs w:val="24"/>
        </w:rPr>
        <w:t>г.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изготвени на основани</w:t>
      </w:r>
      <w:r>
        <w:rPr>
          <w:rFonts w:ascii="Times New Roman" w:hAnsi="Times New Roman" w:cs="Times New Roman"/>
          <w:sz w:val="24"/>
          <w:szCs w:val="24"/>
        </w:rPr>
        <w:t xml:space="preserve">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чл.37в,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276706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706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 животни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371B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276706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1502.001</w:t>
      </w:r>
      <w:r w:rsidRPr="00276706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706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БЪРЗИЯ,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706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706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25.01.2024 </w:t>
      </w:r>
      <w:r w:rsidRPr="00276706">
        <w:rPr>
          <w:rFonts w:ascii="Times New Roman" w:hAnsi="Times New Roman" w:cs="Times New Roman"/>
          <w:sz w:val="24"/>
          <w:szCs w:val="24"/>
        </w:rPr>
        <w:t>г. за землището на с. БЪРЗИЯ, ЕКАТТЕ 07510 средното годишно рентно плащане за ползване на пасища и мери е в размер 11,00 лв./дка, а средното годишно рентно плащане за ползване на ливади е в размер 10,00 лв./дка.</w:t>
      </w: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706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276706" w:rsidRPr="00276706" w:rsidTr="00E16976">
        <w:trPr>
          <w:jc w:val="center"/>
        </w:trPr>
        <w:tc>
          <w:tcPr>
            <w:tcW w:w="520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276706" w:rsidRPr="00276706" w:rsidRDefault="00276706" w:rsidP="00E169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276706" w:rsidRPr="00276706" w:rsidTr="00E16976">
        <w:trPr>
          <w:jc w:val="center"/>
        </w:trPr>
        <w:tc>
          <w:tcPr>
            <w:tcW w:w="520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sz w:val="24"/>
                <w:szCs w:val="24"/>
              </w:rPr>
              <w:t xml:space="preserve"> АНИ ЕМИЛОВА ЗАКОВА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sz w:val="24"/>
                <w:szCs w:val="24"/>
              </w:rPr>
              <w:t>173,306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1733,06</w:t>
            </w:r>
          </w:p>
        </w:tc>
      </w:tr>
      <w:tr w:rsidR="00276706" w:rsidRPr="00276706" w:rsidTr="00E16976">
        <w:trPr>
          <w:jc w:val="center"/>
        </w:trPr>
        <w:tc>
          <w:tcPr>
            <w:tcW w:w="520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sz w:val="24"/>
                <w:szCs w:val="24"/>
              </w:rPr>
              <w:t xml:space="preserve"> ГЕОРГИ ИЛИЕВ МИТКОВ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sz w:val="24"/>
                <w:szCs w:val="24"/>
              </w:rPr>
              <w:t>31,547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315,47</w:t>
            </w:r>
          </w:p>
        </w:tc>
      </w:tr>
      <w:tr w:rsidR="00276706" w:rsidRPr="00276706" w:rsidTr="00E16976">
        <w:trPr>
          <w:jc w:val="center"/>
        </w:trPr>
        <w:tc>
          <w:tcPr>
            <w:tcW w:w="520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sz w:val="24"/>
                <w:szCs w:val="24"/>
              </w:rPr>
              <w:t xml:space="preserve"> ДИМИТЪР ХРИСТОВ ГЕОРГИЕВ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sz w:val="24"/>
                <w:szCs w:val="24"/>
              </w:rPr>
              <w:t>26,991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269,91</w:t>
            </w:r>
          </w:p>
        </w:tc>
      </w:tr>
      <w:tr w:rsidR="00276706" w:rsidRPr="00276706" w:rsidTr="00E16976">
        <w:trPr>
          <w:jc w:val="center"/>
        </w:trPr>
        <w:tc>
          <w:tcPr>
            <w:tcW w:w="520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sz w:val="24"/>
                <w:szCs w:val="24"/>
              </w:rPr>
              <w:t xml:space="preserve"> ИВАЙЛО ЙОРДАНОВ ГОГОВ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sz w:val="24"/>
                <w:szCs w:val="24"/>
              </w:rPr>
              <w:t>109,708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1097,08</w:t>
            </w:r>
          </w:p>
        </w:tc>
      </w:tr>
      <w:tr w:rsidR="00276706" w:rsidRPr="00276706" w:rsidTr="00E16976">
        <w:trPr>
          <w:jc w:val="center"/>
        </w:trPr>
        <w:tc>
          <w:tcPr>
            <w:tcW w:w="520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sz w:val="24"/>
                <w:szCs w:val="24"/>
              </w:rPr>
              <w:t xml:space="preserve"> ЙОРДАНКА ВАЛЕРИЕВА ПОПЛАЛОВА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sz w:val="24"/>
                <w:szCs w:val="24"/>
              </w:rPr>
              <w:t>4,648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46,48</w:t>
            </w:r>
          </w:p>
        </w:tc>
      </w:tr>
      <w:tr w:rsidR="00276706" w:rsidRPr="00276706" w:rsidTr="00E16976">
        <w:trPr>
          <w:jc w:val="center"/>
        </w:trPr>
        <w:tc>
          <w:tcPr>
            <w:tcW w:w="520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sz w:val="24"/>
                <w:szCs w:val="24"/>
              </w:rPr>
              <w:t xml:space="preserve"> ПЕТКО ПЕТРОВ СЛАВЧОВ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15,00</w:t>
            </w:r>
          </w:p>
        </w:tc>
      </w:tr>
      <w:tr w:rsidR="00276706" w:rsidRPr="00276706" w:rsidTr="00E16976">
        <w:trPr>
          <w:jc w:val="center"/>
        </w:trPr>
        <w:tc>
          <w:tcPr>
            <w:tcW w:w="520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sz w:val="24"/>
                <w:szCs w:val="24"/>
              </w:rPr>
              <w:t xml:space="preserve"> ПЕТЪР ДИМИТРОВ ВИТАНОВ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sz w:val="24"/>
                <w:szCs w:val="24"/>
              </w:rPr>
              <w:t>42,696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426,96</w:t>
            </w:r>
          </w:p>
        </w:tc>
      </w:tr>
      <w:tr w:rsidR="00276706" w:rsidRPr="00276706" w:rsidTr="00E16976">
        <w:trPr>
          <w:jc w:val="center"/>
        </w:trPr>
        <w:tc>
          <w:tcPr>
            <w:tcW w:w="520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sz w:val="24"/>
                <w:szCs w:val="24"/>
              </w:rPr>
              <w:t xml:space="preserve"> ТЕОДОРА ДРАГАНОВА ЛЮБЕНОВА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6706">
              <w:rPr>
                <w:rFonts w:ascii="Times New Roman" w:hAnsi="Times New Roman" w:cs="Times New Roman"/>
                <w:sz w:val="24"/>
                <w:szCs w:val="24"/>
              </w:rPr>
              <w:t>131,337</w:t>
            </w:r>
          </w:p>
        </w:tc>
        <w:tc>
          <w:tcPr>
            <w:tcW w:w="1280" w:type="dxa"/>
            <w:shd w:val="clear" w:color="auto" w:fill="auto"/>
          </w:tcPr>
          <w:p w:rsidR="00276706" w:rsidRPr="00276706" w:rsidRDefault="00276706" w:rsidP="00E1697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1313,37</w:t>
            </w:r>
          </w:p>
        </w:tc>
      </w:tr>
    </w:tbl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706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proofErr w:type="gramStart"/>
      <w:r w:rsidRPr="00276706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276706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706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706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</w:t>
      </w:r>
      <w:r>
        <w:rPr>
          <w:rFonts w:ascii="Times New Roman" w:hAnsi="Times New Roman" w:cs="Times New Roman"/>
          <w:sz w:val="24"/>
          <w:szCs w:val="24"/>
        </w:rPr>
        <w:t xml:space="preserve">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276706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276706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706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706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276706" w:rsidRPr="00276706" w:rsidRDefault="00276706" w:rsidP="002767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276706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276706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2C282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0835D5" w:rsidRDefault="000835D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0835D5" w:rsidRPr="0040182E" w:rsidRDefault="000835D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0835D5" w:rsidRPr="0040182E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487" w:rsidRDefault="00215487" w:rsidP="00432B22">
      <w:pPr>
        <w:spacing w:after="0" w:line="240" w:lineRule="auto"/>
      </w:pPr>
      <w:r>
        <w:separator/>
      </w:r>
    </w:p>
  </w:endnote>
  <w:endnote w:type="continuationSeparator" w:id="0">
    <w:p w:rsidR="00215487" w:rsidRDefault="0021548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15487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215487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487" w:rsidRDefault="00215487" w:rsidP="00432B22">
      <w:pPr>
        <w:spacing w:after="0" w:line="240" w:lineRule="auto"/>
      </w:pPr>
      <w:r>
        <w:separator/>
      </w:r>
    </w:p>
  </w:footnote>
  <w:footnote w:type="continuationSeparator" w:id="0">
    <w:p w:rsidR="00215487" w:rsidRDefault="0021548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35D5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487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76706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2822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1BC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951EF"/>
    <w:rsid w:val="00CA5190"/>
    <w:rsid w:val="00CA586F"/>
    <w:rsid w:val="00CC4C44"/>
    <w:rsid w:val="00CC7B10"/>
    <w:rsid w:val="00CD4ECE"/>
    <w:rsid w:val="00CD78F3"/>
    <w:rsid w:val="00CE0FCE"/>
    <w:rsid w:val="00CE1E08"/>
    <w:rsid w:val="00CE715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5665C0F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12</cp:revision>
  <cp:lastPrinted>2024-12-18T11:39:00Z</cp:lastPrinted>
  <dcterms:created xsi:type="dcterms:W3CDTF">2024-12-17T11:58:00Z</dcterms:created>
  <dcterms:modified xsi:type="dcterms:W3CDTF">2024-12-18T11:41:00Z</dcterms:modified>
</cp:coreProperties>
</file>